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6E" w:rsidRPr="00371AB5" w:rsidRDefault="00186978" w:rsidP="00885F46">
      <w:pPr>
        <w:spacing w:line="400" w:lineRule="exact"/>
        <w:jc w:val="center"/>
        <w:rPr>
          <w:rFonts w:ascii="仿宋" w:eastAsia="仿宋" w:hAnsi="仿宋" w:cs="Times New Roman"/>
          <w:b/>
          <w:sz w:val="28"/>
          <w:szCs w:val="28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802社会研究方法</w:t>
      </w:r>
      <w:r w:rsidR="0061666E"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考试大纲</w:t>
      </w:r>
    </w:p>
    <w:p w:rsidR="0061666E" w:rsidRPr="00371AB5" w:rsidRDefault="0061666E" w:rsidP="00371AB5">
      <w:pPr>
        <w:spacing w:line="400" w:lineRule="exact"/>
        <w:ind w:firstLineChars="200" w:firstLine="562"/>
        <w:rPr>
          <w:rFonts w:ascii="仿宋" w:eastAsia="仿宋" w:hAnsi="仿宋" w:cs="Times New Roman"/>
          <w:b/>
          <w:sz w:val="28"/>
          <w:szCs w:val="28"/>
        </w:rPr>
      </w:pPr>
    </w:p>
    <w:p w:rsidR="0061666E" w:rsidRPr="00371AB5" w:rsidRDefault="0061666E" w:rsidP="00371AB5">
      <w:pPr>
        <w:spacing w:line="400" w:lineRule="exact"/>
        <w:ind w:firstLineChars="200" w:firstLine="562"/>
        <w:rPr>
          <w:rFonts w:ascii="仿宋" w:eastAsia="仿宋" w:hAnsi="仿宋" w:cs="Times New Roman"/>
          <w:b/>
          <w:sz w:val="28"/>
          <w:szCs w:val="28"/>
        </w:rPr>
      </w:pPr>
      <w:r w:rsidRPr="00371AB5">
        <w:rPr>
          <w:rFonts w:ascii="仿宋" w:eastAsia="仿宋" w:hAnsi="仿宋" w:cs="Times New Roman" w:hint="eastAsia"/>
          <w:b/>
          <w:sz w:val="28"/>
          <w:szCs w:val="28"/>
        </w:rPr>
        <w:t>一、考查目标</w:t>
      </w:r>
    </w:p>
    <w:p w:rsidR="005303F7" w:rsidRPr="00371AB5" w:rsidRDefault="005303F7" w:rsidP="00885F46">
      <w:pPr>
        <w:spacing w:line="400" w:lineRule="exact"/>
        <w:ind w:firstLine="420"/>
        <w:rPr>
          <w:rFonts w:ascii="仿宋" w:eastAsia="仿宋" w:hAnsi="仿宋" w:cs="Times New Roman"/>
          <w:sz w:val="28"/>
          <w:szCs w:val="28"/>
        </w:rPr>
      </w:pPr>
      <w:r w:rsidRPr="00371AB5">
        <w:rPr>
          <w:rFonts w:ascii="仿宋" w:eastAsia="仿宋" w:hAnsi="仿宋" w:cs="Times New Roman" w:hint="eastAsia"/>
          <w:sz w:val="28"/>
          <w:szCs w:val="28"/>
        </w:rPr>
        <w:t>考查考生对于</w:t>
      </w:r>
      <w:r w:rsidR="00287626" w:rsidRPr="00371AB5">
        <w:rPr>
          <w:rFonts w:ascii="仿宋" w:eastAsia="仿宋" w:hAnsi="仿宋" w:cs="Times New Roman" w:hint="eastAsia"/>
          <w:sz w:val="28"/>
          <w:szCs w:val="28"/>
        </w:rPr>
        <w:t>社会研究方法、社会统计学知识的掌握和运用能力。</w:t>
      </w:r>
    </w:p>
    <w:p w:rsidR="00287626" w:rsidRPr="00371AB5" w:rsidRDefault="00287626" w:rsidP="00371AB5">
      <w:pPr>
        <w:spacing w:line="400" w:lineRule="exact"/>
        <w:ind w:firstLineChars="200" w:firstLine="562"/>
        <w:rPr>
          <w:rFonts w:ascii="仿宋" w:eastAsia="仿宋" w:hAnsi="仿宋" w:cs="Times New Roman"/>
          <w:b/>
          <w:sz w:val="28"/>
          <w:szCs w:val="28"/>
        </w:rPr>
      </w:pPr>
      <w:r w:rsidRPr="00371AB5">
        <w:rPr>
          <w:rFonts w:ascii="仿宋" w:eastAsia="仿宋" w:hAnsi="仿宋" w:cs="Times New Roman" w:hint="eastAsia"/>
          <w:b/>
          <w:sz w:val="28"/>
          <w:szCs w:val="28"/>
        </w:rPr>
        <w:t>二、考试形式与试卷结构</w:t>
      </w:r>
    </w:p>
    <w:p w:rsidR="00287626" w:rsidRPr="00371AB5" w:rsidRDefault="00287626" w:rsidP="00371AB5">
      <w:pPr>
        <w:spacing w:line="40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371AB5">
        <w:rPr>
          <w:rFonts w:ascii="仿宋" w:eastAsia="仿宋" w:hAnsi="仿宋" w:cs="Times New Roman" w:hint="eastAsia"/>
          <w:sz w:val="28"/>
          <w:szCs w:val="28"/>
        </w:rPr>
        <w:t>（一）试卷成绩及考试时间</w:t>
      </w:r>
    </w:p>
    <w:p w:rsidR="00287626" w:rsidRPr="00371AB5" w:rsidRDefault="00287626" w:rsidP="00371AB5">
      <w:pPr>
        <w:spacing w:line="40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371AB5">
        <w:rPr>
          <w:rFonts w:ascii="仿宋" w:eastAsia="仿宋" w:hAnsi="仿宋" w:cs="Times New Roman" w:hint="eastAsia"/>
          <w:sz w:val="28"/>
          <w:szCs w:val="28"/>
        </w:rPr>
        <w:t>本试卷满分为150分，考试时间为180分钟。</w:t>
      </w:r>
    </w:p>
    <w:p w:rsidR="00287626" w:rsidRPr="00371AB5" w:rsidRDefault="00287626" w:rsidP="00371AB5">
      <w:pPr>
        <w:spacing w:line="40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371AB5">
        <w:rPr>
          <w:rFonts w:ascii="仿宋" w:eastAsia="仿宋" w:hAnsi="仿宋" w:cs="Times New Roman" w:hint="eastAsia"/>
          <w:sz w:val="28"/>
          <w:szCs w:val="28"/>
        </w:rPr>
        <w:t>（二）答题方式</w:t>
      </w:r>
    </w:p>
    <w:p w:rsidR="00287626" w:rsidRPr="00371AB5" w:rsidRDefault="00287626" w:rsidP="00371AB5">
      <w:pPr>
        <w:spacing w:line="40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371AB5">
        <w:rPr>
          <w:rFonts w:ascii="仿宋" w:eastAsia="仿宋" w:hAnsi="仿宋" w:cs="Times New Roman" w:hint="eastAsia"/>
          <w:sz w:val="28"/>
          <w:szCs w:val="28"/>
        </w:rPr>
        <w:t>答题方式为闭卷、笔试。</w:t>
      </w:r>
    </w:p>
    <w:p w:rsidR="00287626" w:rsidRPr="00371AB5" w:rsidRDefault="00287626" w:rsidP="00371AB5">
      <w:pPr>
        <w:spacing w:line="400" w:lineRule="exact"/>
        <w:ind w:leftChars="171" w:left="359" w:firstLineChars="100" w:firstLine="280"/>
        <w:rPr>
          <w:rFonts w:ascii="仿宋" w:eastAsia="仿宋" w:hAnsi="仿宋" w:cs="Times New Roman"/>
          <w:sz w:val="28"/>
          <w:szCs w:val="28"/>
        </w:rPr>
      </w:pPr>
      <w:r w:rsidRPr="00371AB5">
        <w:rPr>
          <w:rFonts w:ascii="仿宋" w:eastAsia="仿宋" w:hAnsi="仿宋" w:cs="Times New Roman" w:hint="eastAsia"/>
          <w:sz w:val="28"/>
          <w:szCs w:val="28"/>
        </w:rPr>
        <w:t>（三）试卷题型结构</w:t>
      </w:r>
    </w:p>
    <w:p w:rsidR="00AF617B" w:rsidRPr="00371AB5" w:rsidRDefault="00AF617B" w:rsidP="00371AB5">
      <w:pPr>
        <w:spacing w:line="40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371AB5">
        <w:rPr>
          <w:rFonts w:ascii="仿宋" w:eastAsia="仿宋" w:hAnsi="仿宋" w:cs="Times New Roman" w:hint="eastAsia"/>
          <w:sz w:val="28"/>
          <w:szCs w:val="28"/>
        </w:rPr>
        <w:t>名词解释，</w:t>
      </w:r>
      <w:r w:rsidR="0099232C" w:rsidRPr="00371AB5">
        <w:rPr>
          <w:rFonts w:ascii="仿宋" w:eastAsia="仿宋" w:hAnsi="仿宋" w:cs="Times New Roman" w:hint="eastAsia"/>
          <w:sz w:val="28"/>
          <w:szCs w:val="28"/>
        </w:rPr>
        <w:t>6</w:t>
      </w:r>
      <w:r w:rsidRPr="00371AB5">
        <w:rPr>
          <w:rFonts w:ascii="仿宋" w:eastAsia="仿宋" w:hAnsi="仿宋" w:cs="Times New Roman"/>
          <w:sz w:val="28"/>
          <w:szCs w:val="28"/>
        </w:rPr>
        <w:t>小题，每小题</w:t>
      </w:r>
      <w:r w:rsidRPr="00371AB5">
        <w:rPr>
          <w:rFonts w:ascii="仿宋" w:eastAsia="仿宋" w:hAnsi="仿宋" w:cs="Times New Roman" w:hint="eastAsia"/>
          <w:sz w:val="28"/>
          <w:szCs w:val="28"/>
        </w:rPr>
        <w:t>5</w:t>
      </w:r>
      <w:r w:rsidRPr="00371AB5">
        <w:rPr>
          <w:rFonts w:ascii="仿宋" w:eastAsia="仿宋" w:hAnsi="仿宋" w:cs="Times New Roman"/>
          <w:sz w:val="28"/>
          <w:szCs w:val="28"/>
        </w:rPr>
        <w:t>分，共</w:t>
      </w:r>
      <w:r w:rsidR="0099232C" w:rsidRPr="00371AB5">
        <w:rPr>
          <w:rFonts w:ascii="仿宋" w:eastAsia="仿宋" w:hAnsi="仿宋" w:cs="Times New Roman" w:hint="eastAsia"/>
          <w:sz w:val="28"/>
          <w:szCs w:val="28"/>
        </w:rPr>
        <w:t>3</w:t>
      </w:r>
      <w:r w:rsidRPr="00371AB5">
        <w:rPr>
          <w:rFonts w:ascii="仿宋" w:eastAsia="仿宋" w:hAnsi="仿宋" w:cs="Times New Roman" w:hint="eastAsia"/>
          <w:sz w:val="28"/>
          <w:szCs w:val="28"/>
        </w:rPr>
        <w:t>0</w:t>
      </w:r>
      <w:r w:rsidRPr="00371AB5">
        <w:rPr>
          <w:rFonts w:ascii="仿宋" w:eastAsia="仿宋" w:hAnsi="仿宋" w:cs="Times New Roman"/>
          <w:sz w:val="28"/>
          <w:szCs w:val="28"/>
        </w:rPr>
        <w:t>分；</w:t>
      </w:r>
    </w:p>
    <w:p w:rsidR="00AF617B" w:rsidRPr="00371AB5" w:rsidRDefault="00AF617B" w:rsidP="00371AB5">
      <w:pPr>
        <w:spacing w:line="40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371AB5">
        <w:rPr>
          <w:rFonts w:ascii="仿宋" w:eastAsia="仿宋" w:hAnsi="仿宋" w:cs="Times New Roman" w:hint="eastAsia"/>
          <w:sz w:val="28"/>
          <w:szCs w:val="28"/>
        </w:rPr>
        <w:t>简答题，5</w:t>
      </w:r>
      <w:r w:rsidRPr="00371AB5">
        <w:rPr>
          <w:rFonts w:ascii="仿宋" w:eastAsia="仿宋" w:hAnsi="仿宋" w:cs="Times New Roman"/>
          <w:sz w:val="28"/>
          <w:szCs w:val="28"/>
        </w:rPr>
        <w:t>小题，每小题1</w:t>
      </w:r>
      <w:r w:rsidR="0099232C" w:rsidRPr="00371AB5">
        <w:rPr>
          <w:rFonts w:ascii="仿宋" w:eastAsia="仿宋" w:hAnsi="仿宋" w:cs="Times New Roman" w:hint="eastAsia"/>
          <w:sz w:val="28"/>
          <w:szCs w:val="28"/>
        </w:rPr>
        <w:t>2</w:t>
      </w:r>
      <w:r w:rsidRPr="00371AB5">
        <w:rPr>
          <w:rFonts w:ascii="仿宋" w:eastAsia="仿宋" w:hAnsi="仿宋" w:cs="Times New Roman"/>
          <w:sz w:val="28"/>
          <w:szCs w:val="28"/>
        </w:rPr>
        <w:t>分，共</w:t>
      </w:r>
      <w:r w:rsidR="0099232C" w:rsidRPr="00371AB5">
        <w:rPr>
          <w:rFonts w:ascii="仿宋" w:eastAsia="仿宋" w:hAnsi="仿宋" w:cs="Times New Roman" w:hint="eastAsia"/>
          <w:sz w:val="28"/>
          <w:szCs w:val="28"/>
        </w:rPr>
        <w:t>6</w:t>
      </w:r>
      <w:r w:rsidRPr="00371AB5">
        <w:rPr>
          <w:rFonts w:ascii="仿宋" w:eastAsia="仿宋" w:hAnsi="仿宋" w:cs="Times New Roman" w:hint="eastAsia"/>
          <w:sz w:val="28"/>
          <w:szCs w:val="28"/>
        </w:rPr>
        <w:t>0</w:t>
      </w:r>
      <w:r w:rsidRPr="00371AB5">
        <w:rPr>
          <w:rFonts w:ascii="仿宋" w:eastAsia="仿宋" w:hAnsi="仿宋" w:cs="Times New Roman"/>
          <w:sz w:val="28"/>
          <w:szCs w:val="28"/>
        </w:rPr>
        <w:t>分；</w:t>
      </w:r>
    </w:p>
    <w:p w:rsidR="00AF617B" w:rsidRPr="00371AB5" w:rsidRDefault="00AF617B" w:rsidP="00371AB5">
      <w:pPr>
        <w:spacing w:line="40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371AB5">
        <w:rPr>
          <w:rFonts w:ascii="仿宋" w:eastAsia="仿宋" w:hAnsi="仿宋" w:cs="Times New Roman" w:hint="eastAsia"/>
          <w:sz w:val="28"/>
          <w:szCs w:val="28"/>
        </w:rPr>
        <w:t>论述题</w:t>
      </w:r>
      <w:r w:rsidR="0099232C" w:rsidRPr="00371AB5">
        <w:rPr>
          <w:rFonts w:ascii="仿宋" w:eastAsia="仿宋" w:hAnsi="仿宋" w:cs="Times New Roman" w:hint="eastAsia"/>
          <w:sz w:val="28"/>
          <w:szCs w:val="28"/>
        </w:rPr>
        <w:t>和研究设计题</w:t>
      </w:r>
      <w:r w:rsidRPr="00371AB5">
        <w:rPr>
          <w:rFonts w:ascii="仿宋" w:eastAsia="仿宋" w:hAnsi="仿宋" w:cs="Times New Roman" w:hint="eastAsia"/>
          <w:sz w:val="28"/>
          <w:szCs w:val="28"/>
        </w:rPr>
        <w:t>，2</w:t>
      </w:r>
      <w:r w:rsidRPr="00371AB5">
        <w:rPr>
          <w:rFonts w:ascii="仿宋" w:eastAsia="仿宋" w:hAnsi="仿宋" w:cs="Times New Roman"/>
          <w:sz w:val="28"/>
          <w:szCs w:val="28"/>
        </w:rPr>
        <w:t>小题，每小题</w:t>
      </w:r>
      <w:r w:rsidRPr="00371AB5">
        <w:rPr>
          <w:rFonts w:ascii="仿宋" w:eastAsia="仿宋" w:hAnsi="仿宋" w:cs="Times New Roman" w:hint="eastAsia"/>
          <w:sz w:val="28"/>
          <w:szCs w:val="28"/>
        </w:rPr>
        <w:t>20</w:t>
      </w:r>
      <w:r w:rsidRPr="00371AB5">
        <w:rPr>
          <w:rFonts w:ascii="仿宋" w:eastAsia="仿宋" w:hAnsi="仿宋" w:cs="Times New Roman"/>
          <w:sz w:val="28"/>
          <w:szCs w:val="28"/>
        </w:rPr>
        <w:t>分，共</w:t>
      </w:r>
      <w:r w:rsidRPr="00371AB5">
        <w:rPr>
          <w:rFonts w:ascii="仿宋" w:eastAsia="仿宋" w:hAnsi="仿宋" w:cs="Times New Roman" w:hint="eastAsia"/>
          <w:sz w:val="28"/>
          <w:szCs w:val="28"/>
        </w:rPr>
        <w:t>40</w:t>
      </w:r>
      <w:r w:rsidRPr="00371AB5">
        <w:rPr>
          <w:rFonts w:ascii="仿宋" w:eastAsia="仿宋" w:hAnsi="仿宋" w:cs="Times New Roman"/>
          <w:sz w:val="28"/>
          <w:szCs w:val="28"/>
        </w:rPr>
        <w:t>分</w:t>
      </w:r>
      <w:r w:rsidRPr="00371AB5">
        <w:rPr>
          <w:rFonts w:ascii="仿宋" w:eastAsia="仿宋" w:hAnsi="仿宋" w:cs="Times New Roman" w:hint="eastAsia"/>
          <w:sz w:val="28"/>
          <w:szCs w:val="28"/>
        </w:rPr>
        <w:t>；</w:t>
      </w:r>
    </w:p>
    <w:p w:rsidR="00AF617B" w:rsidRPr="00371AB5" w:rsidRDefault="00AF617B" w:rsidP="00371AB5">
      <w:pPr>
        <w:spacing w:line="40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371AB5">
        <w:rPr>
          <w:rFonts w:ascii="仿宋" w:eastAsia="仿宋" w:hAnsi="仿宋" w:cs="Times New Roman" w:hint="eastAsia"/>
          <w:sz w:val="28"/>
          <w:szCs w:val="28"/>
        </w:rPr>
        <w:t>计算题，2小题，每题10分，共20分。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371AB5">
        <w:rPr>
          <w:rFonts w:ascii="仿宋" w:eastAsia="仿宋" w:hAnsi="仿宋" w:cs="Times New Roman" w:hint="eastAsia"/>
          <w:sz w:val="28"/>
          <w:szCs w:val="28"/>
        </w:rPr>
        <w:t>其中：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社会研究方法占100分，社会统计学占50分。</w:t>
      </w:r>
    </w:p>
    <w:p w:rsidR="0061666E" w:rsidRPr="00371AB5" w:rsidRDefault="0061666E" w:rsidP="00371AB5">
      <w:pPr>
        <w:spacing w:line="400" w:lineRule="exact"/>
        <w:ind w:firstLineChars="200" w:firstLine="562"/>
        <w:rPr>
          <w:rFonts w:ascii="仿宋" w:eastAsia="仿宋" w:hAnsi="仿宋" w:cs="Times New Roman"/>
          <w:b/>
          <w:sz w:val="28"/>
          <w:szCs w:val="28"/>
        </w:rPr>
      </w:pPr>
      <w:r w:rsidRPr="00371AB5">
        <w:rPr>
          <w:rFonts w:ascii="仿宋" w:eastAsia="仿宋" w:hAnsi="仿宋" w:cs="Times New Roman" w:hint="eastAsia"/>
          <w:b/>
          <w:sz w:val="28"/>
          <w:szCs w:val="28"/>
        </w:rPr>
        <w:t>三、考查内容</w:t>
      </w:r>
    </w:p>
    <w:p w:rsidR="00796602" w:rsidRPr="00371AB5" w:rsidRDefault="00796602" w:rsidP="00F32656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包括</w:t>
      </w:r>
      <w:r w:rsidR="00AF617B"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社会研究方法和社会统计学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两方面的知识</w:t>
      </w:r>
      <w:r w:rsidR="00B25237"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，内容主要包括但不限于以下知识点。</w:t>
      </w:r>
    </w:p>
    <w:p w:rsidR="0099232C" w:rsidRPr="00371AB5" w:rsidRDefault="0099232C" w:rsidP="00371AB5">
      <w:pPr>
        <w:spacing w:line="400" w:lineRule="exact"/>
        <w:ind w:firstLineChars="200" w:firstLine="562"/>
        <w:rPr>
          <w:rFonts w:ascii="仿宋" w:eastAsia="仿宋" w:hAnsi="仿宋"/>
          <w:b/>
          <w:bCs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b/>
          <w:bCs/>
          <w:color w:val="121212"/>
          <w:sz w:val="28"/>
          <w:szCs w:val="28"/>
          <w:shd w:val="clear" w:color="auto" w:fill="FFFFFF"/>
        </w:rPr>
        <w:t>第一部分：社会研究方法</w:t>
      </w:r>
    </w:p>
    <w:p w:rsidR="00DB219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要求考生</w:t>
      </w:r>
      <w:r w:rsidR="00DB219C" w:rsidRPr="00371AB5">
        <w:rPr>
          <w:rFonts w:ascii="仿宋" w:eastAsia="仿宋" w:hAnsi="仿宋" w:cs="Times New Roman" w:hint="eastAsia"/>
          <w:sz w:val="28"/>
          <w:szCs w:val="28"/>
        </w:rPr>
        <w:t>了解社会研究方法的基本概念、基本原理和基本方式，掌握实际研究的逻辑程序，熟悉定量和定性研究的各种不同方法</w:t>
      </w:r>
      <w:r w:rsidR="008D68E5" w:rsidRPr="00371AB5">
        <w:rPr>
          <w:rFonts w:ascii="仿宋" w:eastAsia="仿宋" w:hAnsi="仿宋" w:cs="Times New Roman" w:hint="eastAsia"/>
          <w:sz w:val="28"/>
          <w:szCs w:val="28"/>
        </w:rPr>
        <w:t>和</w:t>
      </w:r>
      <w:r w:rsidR="00DB219C" w:rsidRPr="00371AB5">
        <w:rPr>
          <w:rFonts w:ascii="仿宋" w:eastAsia="仿宋" w:hAnsi="仿宋" w:cs="Times New Roman" w:hint="eastAsia"/>
          <w:sz w:val="28"/>
          <w:szCs w:val="28"/>
        </w:rPr>
        <w:t>技术。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一、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社会研究的方法体系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1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社会研究的特征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2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社会研究的方法体系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3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定量研究和定性研究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4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研究的过程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二、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理论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与研究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1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理论及其层次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2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理论的构成要素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3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理论与研究的关系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4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理论构建与理论检验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三、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选题与文献回顾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1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研究问题及其来源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lastRenderedPageBreak/>
        <w:t>2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选题的标准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3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研究问题的明确化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4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文献回顾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四、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研究设计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1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研究目的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2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研究性质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3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研究方式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4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分析单位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5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时间维度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6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具体研究方案的主要内容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五、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测量与操作化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1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.测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量的概念与层次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2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概念的操作化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3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指数与量表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4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测量的信度与效度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六、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抽样方法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1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抽样的意义、作用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2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概率抽样的原理与程序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3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概率抽样方法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4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户内抽样与PPS抽样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5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非概率抽样方法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6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样本规模与抽样误差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七、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调查研究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1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问卷调查研究及应用领域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2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问卷设计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3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调查资料的收集方法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4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问卷调查的组织与实施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5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问卷调查研究的特点与应用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八、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实验研究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1.实验的概念与逻辑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2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实验的程序与类型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3.基本实验设计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4.实地实验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5.影响实验正确性的因素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lastRenderedPageBreak/>
        <w:t>九、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文献研究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1.文献与文献研究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2.内容分析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3.二次分析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4.现存统计资料分析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5.文献研究的特点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十、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实地研究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1.实地研究及其类型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2.实地研究的过程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3.观察法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4.访谈法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5.实地研究的特点与应用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十一、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定量资料分析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1</w:t>
      </w:r>
      <w:r w:rsidR="00EA5AB4"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数据的整理与录入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2</w:t>
      </w:r>
      <w:r w:rsidR="00EA5AB4"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单变量统计分析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3</w:t>
      </w:r>
      <w:r w:rsidR="00EA5AB4"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双变量统计分析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4</w:t>
      </w:r>
      <w:r w:rsidR="00EA5AB4"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多变量统计分析</w:t>
      </w:r>
    </w:p>
    <w:p w:rsidR="0099232C" w:rsidRPr="00371AB5" w:rsidRDefault="00EA5AB4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十二、</w:t>
      </w:r>
      <w:r w:rsidR="0099232C"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定性资料分析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1</w:t>
      </w:r>
      <w:r w:rsidR="00EA5AB4"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定性资料及其形式</w:t>
      </w:r>
    </w:p>
    <w:p w:rsidR="0099232C" w:rsidRPr="00371AB5" w:rsidRDefault="00EA5AB4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2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.</w:t>
      </w:r>
      <w:r w:rsidR="0099232C"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定性资料分析的若干性质</w:t>
      </w:r>
    </w:p>
    <w:p w:rsidR="0099232C" w:rsidRPr="00371AB5" w:rsidRDefault="00EA5AB4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3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.</w:t>
      </w:r>
      <w:r w:rsidR="0099232C"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定性资料的整理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4</w:t>
      </w:r>
      <w:r w:rsidR="00EA5AB4"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定性资料分析的过程与方法</w:t>
      </w:r>
    </w:p>
    <w:p w:rsidR="0099232C" w:rsidRPr="00371AB5" w:rsidRDefault="00EA5AB4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十三、</w:t>
      </w:r>
      <w:r w:rsidR="0099232C"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撰写研究报告</w:t>
      </w:r>
    </w:p>
    <w:p w:rsidR="0099232C" w:rsidRPr="00371AB5" w:rsidRDefault="0099232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1</w:t>
      </w:r>
      <w:r w:rsidR="00EA5AB4"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研究报告的类型与撰写步骤</w:t>
      </w:r>
    </w:p>
    <w:p w:rsidR="00DB219C" w:rsidRPr="00371AB5" w:rsidRDefault="00EA5AB4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2.研究报告的一般结构</w:t>
      </w:r>
    </w:p>
    <w:p w:rsidR="00796602" w:rsidRPr="00371AB5" w:rsidRDefault="00796602" w:rsidP="00371AB5">
      <w:pPr>
        <w:spacing w:line="400" w:lineRule="exact"/>
        <w:ind w:firstLineChars="200" w:firstLine="562"/>
        <w:rPr>
          <w:rFonts w:ascii="仿宋" w:eastAsia="仿宋" w:hAnsi="仿宋"/>
          <w:b/>
          <w:bCs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b/>
          <w:bCs/>
          <w:color w:val="121212"/>
          <w:sz w:val="28"/>
          <w:szCs w:val="28"/>
          <w:shd w:val="clear" w:color="auto" w:fill="FFFFFF"/>
        </w:rPr>
        <w:t>第二部分</w:t>
      </w:r>
      <w:r w:rsidR="00B25237" w:rsidRPr="00371AB5">
        <w:rPr>
          <w:rFonts w:ascii="仿宋" w:eastAsia="仿宋" w:hAnsi="仿宋" w:hint="eastAsia"/>
          <w:b/>
          <w:bCs/>
          <w:color w:val="121212"/>
          <w:sz w:val="28"/>
          <w:szCs w:val="28"/>
          <w:shd w:val="clear" w:color="auto" w:fill="FFFFFF"/>
        </w:rPr>
        <w:t>：</w:t>
      </w:r>
      <w:r w:rsidRPr="00371AB5">
        <w:rPr>
          <w:rFonts w:ascii="仿宋" w:eastAsia="仿宋" w:hAnsi="仿宋"/>
          <w:b/>
          <w:bCs/>
          <w:color w:val="121212"/>
          <w:sz w:val="28"/>
          <w:szCs w:val="28"/>
          <w:shd w:val="clear" w:color="auto" w:fill="FFFFFF"/>
        </w:rPr>
        <w:t>社会</w:t>
      </w:r>
      <w:r w:rsidR="00EA5AB4" w:rsidRPr="00371AB5">
        <w:rPr>
          <w:rFonts w:ascii="仿宋" w:eastAsia="仿宋" w:hAnsi="仿宋" w:hint="eastAsia"/>
          <w:b/>
          <w:bCs/>
          <w:color w:val="121212"/>
          <w:sz w:val="28"/>
          <w:szCs w:val="28"/>
          <w:shd w:val="clear" w:color="auto" w:fill="FFFFFF"/>
        </w:rPr>
        <w:t>统计学</w:t>
      </w:r>
    </w:p>
    <w:p w:rsidR="00F8090C" w:rsidRPr="00371AB5" w:rsidRDefault="00796602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要求考生</w:t>
      </w:r>
      <w:r w:rsidR="00E70D70"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掌握社会统计学的基本思想、基本概念和基本方法，能够</w:t>
      </w:r>
      <w:r w:rsidR="008D68E5"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具体</w:t>
      </w:r>
      <w:r w:rsidR="00E70D70"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运用</w:t>
      </w:r>
      <w:r w:rsidR="00E70D70"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统计</w:t>
      </w:r>
      <w:r w:rsidR="00E70D70"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方法对社会现象进行科学合理的分析。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一、社会学研究与统计分析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1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社会现象的特点和统计学的运用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2.变量的层次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二、单变量描述性统计</w:t>
      </w:r>
      <w:r w:rsidR="008D68E5"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分析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1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分布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、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统计表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、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统计图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2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.集中趋势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的测量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lastRenderedPageBreak/>
        <w:t>3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.离散趋势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的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测量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三、概率分布、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正态分布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和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常用统计分布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1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概率分布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2.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正态分布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3.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常用统计分布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四、抽样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1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抽样方法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2.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抽样误差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3.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样本容量的确定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五、参数估计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1.统计推论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2.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参数的点估计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3.抽样分布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4.区间估计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六、假设检验</w:t>
      </w:r>
    </w:p>
    <w:p w:rsidR="00A40E7C" w:rsidRPr="00371AB5" w:rsidRDefault="00A40E7C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1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.</w:t>
      </w:r>
      <w:r w:rsidR="00095C9F"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统计假设</w:t>
      </w:r>
    </w:p>
    <w:p w:rsidR="00095C9F" w:rsidRPr="00371AB5" w:rsidRDefault="00095C9F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2.统计检验中的名词</w:t>
      </w:r>
    </w:p>
    <w:p w:rsidR="00E70D70" w:rsidRPr="00371AB5" w:rsidRDefault="00095C9F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3.假设检验的步骤和两类错误</w:t>
      </w:r>
    </w:p>
    <w:p w:rsidR="00E70D70" w:rsidRPr="00371AB5" w:rsidRDefault="00095C9F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七</w:t>
      </w:r>
      <w:r w:rsidR="00E70D70"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、单总体假设检验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和二总体假设检验</w:t>
      </w:r>
    </w:p>
    <w:p w:rsidR="00E70D70" w:rsidRPr="00371AB5" w:rsidRDefault="00095C9F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1.单总体</w:t>
      </w:r>
      <w:r w:rsidR="00E70D70"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假设检验</w:t>
      </w:r>
    </w:p>
    <w:p w:rsidR="00E70D70" w:rsidRPr="00371AB5" w:rsidRDefault="00E70D70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2</w:t>
      </w:r>
      <w:r w:rsidR="00095C9F"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.</w:t>
      </w:r>
      <w:r w:rsidR="00095C9F"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二总体假设检验</w:t>
      </w:r>
    </w:p>
    <w:p w:rsidR="00095C9F" w:rsidRPr="00371AB5" w:rsidRDefault="00095C9F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八、列联表分析</w:t>
      </w:r>
    </w:p>
    <w:p w:rsidR="00095C9F" w:rsidRPr="00371AB5" w:rsidRDefault="00095C9F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1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列联表</w:t>
      </w:r>
    </w:p>
    <w:p w:rsidR="00095C9F" w:rsidRPr="00371AB5" w:rsidRDefault="00095C9F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2.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列联表的检验</w:t>
      </w:r>
    </w:p>
    <w:p w:rsidR="00E70D70" w:rsidRPr="00371AB5" w:rsidRDefault="00095C9F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3.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列联表的强度</w:t>
      </w:r>
    </w:p>
    <w:p w:rsidR="00095C9F" w:rsidRPr="00371AB5" w:rsidRDefault="00095C9F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九、方差分析</w:t>
      </w:r>
    </w:p>
    <w:p w:rsidR="00885F46" w:rsidRPr="00371AB5" w:rsidRDefault="00095C9F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1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.</w:t>
      </w:r>
      <w:r w:rsidR="00885F46"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方差分析的概念</w:t>
      </w:r>
    </w:p>
    <w:p w:rsidR="00885F46" w:rsidRPr="00371AB5" w:rsidRDefault="00095C9F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2.</w:t>
      </w:r>
      <w:r w:rsidR="00885F46"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一元方差分析</w:t>
      </w:r>
    </w:p>
    <w:p w:rsidR="00095C9F" w:rsidRPr="00371AB5" w:rsidRDefault="00885F46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十、相关分析与回归分析</w:t>
      </w:r>
    </w:p>
    <w:p w:rsidR="00885F46" w:rsidRPr="00371AB5" w:rsidRDefault="00885F46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1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.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相关分析</w:t>
      </w:r>
    </w:p>
    <w:p w:rsidR="00885F46" w:rsidRPr="00371AB5" w:rsidRDefault="00885F46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2.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回归分析</w:t>
      </w:r>
    </w:p>
    <w:p w:rsidR="00885F46" w:rsidRPr="00371AB5" w:rsidRDefault="00885F46" w:rsidP="00371AB5">
      <w:pPr>
        <w:spacing w:line="400" w:lineRule="exact"/>
        <w:ind w:firstLineChars="200" w:firstLine="562"/>
        <w:rPr>
          <w:rFonts w:ascii="仿宋" w:eastAsia="仿宋" w:hAnsi="仿宋"/>
          <w:b/>
          <w:bCs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 w:hint="eastAsia"/>
          <w:b/>
          <w:bCs/>
          <w:color w:val="121212"/>
          <w:sz w:val="28"/>
          <w:szCs w:val="28"/>
          <w:shd w:val="clear" w:color="auto" w:fill="FFFFFF"/>
        </w:rPr>
        <w:t>四、参考书</w:t>
      </w:r>
      <w:r w:rsidR="00F32656">
        <w:rPr>
          <w:rFonts w:ascii="仿宋" w:eastAsia="仿宋" w:hAnsi="仿宋" w:hint="eastAsia"/>
          <w:b/>
          <w:bCs/>
          <w:color w:val="121212"/>
          <w:sz w:val="28"/>
          <w:szCs w:val="28"/>
          <w:shd w:val="clear" w:color="auto" w:fill="FFFFFF"/>
        </w:rPr>
        <w:t>目</w:t>
      </w:r>
    </w:p>
    <w:p w:rsidR="00885F46" w:rsidRPr="00371AB5" w:rsidRDefault="00885F46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1.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《社会研究方法》（第六版），风笑天</w:t>
      </w:r>
      <w:r w:rsidR="00EB663B"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编著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，中国人民大学出版社，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2022年。</w:t>
      </w:r>
    </w:p>
    <w:p w:rsidR="00885F46" w:rsidRPr="00371AB5" w:rsidRDefault="00885F46" w:rsidP="00371AB5">
      <w:pPr>
        <w:spacing w:line="400" w:lineRule="exact"/>
        <w:ind w:firstLineChars="200" w:firstLine="560"/>
        <w:rPr>
          <w:rFonts w:ascii="仿宋" w:eastAsia="仿宋" w:hAnsi="仿宋"/>
          <w:color w:val="121212"/>
          <w:sz w:val="28"/>
          <w:szCs w:val="28"/>
          <w:shd w:val="clear" w:color="auto" w:fill="FFFFFF"/>
        </w:rPr>
      </w:pP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lastRenderedPageBreak/>
        <w:t>2.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《社会统计学》（第</w:t>
      </w:r>
      <w:r w:rsidR="00EB663B"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五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版），卢淑华</w:t>
      </w:r>
      <w:r w:rsidR="00EB663B"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编著</w:t>
      </w:r>
      <w:r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，北京大学出版社，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20</w:t>
      </w:r>
      <w:r w:rsidR="00EB663B" w:rsidRPr="00371AB5">
        <w:rPr>
          <w:rFonts w:ascii="仿宋" w:eastAsia="仿宋" w:hAnsi="仿宋" w:hint="eastAsia"/>
          <w:color w:val="121212"/>
          <w:sz w:val="28"/>
          <w:szCs w:val="28"/>
          <w:shd w:val="clear" w:color="auto" w:fill="FFFFFF"/>
        </w:rPr>
        <w:t>21</w:t>
      </w:r>
      <w:r w:rsidRPr="00371AB5">
        <w:rPr>
          <w:rFonts w:ascii="仿宋" w:eastAsia="仿宋" w:hAnsi="仿宋"/>
          <w:color w:val="121212"/>
          <w:sz w:val="28"/>
          <w:szCs w:val="28"/>
          <w:shd w:val="clear" w:color="auto" w:fill="FFFFFF"/>
        </w:rPr>
        <w:t>年。</w:t>
      </w:r>
    </w:p>
    <w:sectPr w:rsidR="00885F46" w:rsidRPr="00371AB5" w:rsidSect="00053B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9A3" w:rsidRDefault="00EB09A3" w:rsidP="0061666E">
      <w:r>
        <w:separator/>
      </w:r>
    </w:p>
  </w:endnote>
  <w:endnote w:type="continuationSeparator" w:id="1">
    <w:p w:rsidR="00EB09A3" w:rsidRDefault="00EB09A3" w:rsidP="006166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9A3" w:rsidRDefault="00EB09A3" w:rsidP="0061666E">
      <w:r>
        <w:separator/>
      </w:r>
    </w:p>
  </w:footnote>
  <w:footnote w:type="continuationSeparator" w:id="1">
    <w:p w:rsidR="00EB09A3" w:rsidRDefault="00EB09A3" w:rsidP="006166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0FA5"/>
    <w:rsid w:val="00053B19"/>
    <w:rsid w:val="00095C9F"/>
    <w:rsid w:val="00186978"/>
    <w:rsid w:val="001877C9"/>
    <w:rsid w:val="00242BA4"/>
    <w:rsid w:val="00287626"/>
    <w:rsid w:val="003349D6"/>
    <w:rsid w:val="00371AB5"/>
    <w:rsid w:val="004A5C46"/>
    <w:rsid w:val="004C4AFE"/>
    <w:rsid w:val="00502898"/>
    <w:rsid w:val="005303F7"/>
    <w:rsid w:val="0061666E"/>
    <w:rsid w:val="00796602"/>
    <w:rsid w:val="00813F76"/>
    <w:rsid w:val="00865A6A"/>
    <w:rsid w:val="0086600C"/>
    <w:rsid w:val="00885F46"/>
    <w:rsid w:val="008D68E5"/>
    <w:rsid w:val="0099232C"/>
    <w:rsid w:val="009D16EF"/>
    <w:rsid w:val="00A2171D"/>
    <w:rsid w:val="00A40E7C"/>
    <w:rsid w:val="00AD3BFA"/>
    <w:rsid w:val="00AF617B"/>
    <w:rsid w:val="00B25237"/>
    <w:rsid w:val="00B773AB"/>
    <w:rsid w:val="00BC4C56"/>
    <w:rsid w:val="00C60FA5"/>
    <w:rsid w:val="00DB219C"/>
    <w:rsid w:val="00E57D1C"/>
    <w:rsid w:val="00E6408D"/>
    <w:rsid w:val="00E70D70"/>
    <w:rsid w:val="00EA4FC7"/>
    <w:rsid w:val="00EA5AB4"/>
    <w:rsid w:val="00EB09A3"/>
    <w:rsid w:val="00EB663B"/>
    <w:rsid w:val="00F05C46"/>
    <w:rsid w:val="00F32656"/>
    <w:rsid w:val="00F8090C"/>
    <w:rsid w:val="00FB0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B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66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66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66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66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7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5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红莉</dc:creator>
  <cp:keywords/>
  <dc:description/>
  <cp:lastModifiedBy>lenovo</cp:lastModifiedBy>
  <cp:revision>17</cp:revision>
  <dcterms:created xsi:type="dcterms:W3CDTF">2022-09-19T13:25:00Z</dcterms:created>
  <dcterms:modified xsi:type="dcterms:W3CDTF">2022-09-20T15:22:00Z</dcterms:modified>
</cp:coreProperties>
</file>