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560"/>
        <w:jc w:val="center"/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复试：社会学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综合</w:t>
      </w:r>
    </w:p>
    <w:p>
      <w:pPr>
        <w:pStyle w:val="5"/>
        <w:ind w:firstLine="560"/>
        <w:rPr>
          <w:rFonts w:hint="eastAsia" w:ascii="仿宋_GB2312" w:hAnsi="宋体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一、考查目标</w:t>
      </w:r>
    </w:p>
    <w:p>
      <w:pPr>
        <w:pStyle w:val="5"/>
        <w:ind w:firstLine="560"/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主要考核学生对社会学基本概念、基本理论、基本方法的理解，及观察、分析社会现实问题的能力。</w:t>
      </w:r>
    </w:p>
    <w:p>
      <w:pPr>
        <w:pStyle w:val="5"/>
        <w:ind w:firstLine="56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二、考试形式与试卷结构</w:t>
      </w:r>
    </w:p>
    <w:p>
      <w:pPr>
        <w:pStyle w:val="5"/>
        <w:ind w:firstLine="560"/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（一）试卷成绩及考试时间</w:t>
      </w:r>
    </w:p>
    <w:p>
      <w:pPr>
        <w:pStyle w:val="5"/>
        <w:ind w:firstLine="560"/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本试卷满分为100分，考试时间为180分钟。</w:t>
      </w:r>
    </w:p>
    <w:p>
      <w:pPr>
        <w:pStyle w:val="5"/>
        <w:ind w:firstLine="560"/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（二）答题方式</w:t>
      </w:r>
    </w:p>
    <w:p>
      <w:pPr>
        <w:pStyle w:val="5"/>
        <w:ind w:firstLine="560"/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答题方式为闭卷、笔试。</w:t>
      </w:r>
    </w:p>
    <w:p>
      <w:pPr>
        <w:pStyle w:val="5"/>
        <w:ind w:firstLine="560"/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（三）试卷题型结构</w:t>
      </w:r>
    </w:p>
    <w:p>
      <w:pPr>
        <w:pStyle w:val="5"/>
        <w:ind w:firstLine="560"/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综合分析题：5小题，每小题20分，共100分</w:t>
      </w:r>
    </w:p>
    <w:p>
      <w:pPr>
        <w:pStyle w:val="5"/>
        <w:ind w:firstLine="56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三、考查内容</w:t>
      </w:r>
    </w:p>
    <w:p>
      <w:pPr>
        <w:pStyle w:val="5"/>
        <w:ind w:firstLine="560"/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（一）社会学概论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要求考生了解社会学的研究对象与基本功能，掌握社会学基本概念与理论，掌握社会学观察社会现象、分析社会问题的视角与方法。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新宋体" w:eastAsia="仿宋_GB2312"/>
          <w:sz w:val="28"/>
          <w:szCs w:val="28"/>
        </w:rPr>
        <w:t>导论</w:t>
      </w:r>
      <w:r>
        <w:rPr>
          <w:rFonts w:hint="eastAsia" w:ascii="仿宋_GB2312" w:hAnsi="新宋体" w:eastAsia="仿宋_GB2312"/>
          <w:sz w:val="28"/>
          <w:szCs w:val="28"/>
          <w:lang w:eastAsia="zh-CN"/>
        </w:rPr>
        <w:t>：</w:t>
      </w:r>
      <w:r>
        <w:rPr>
          <w:rFonts w:hint="eastAsia" w:ascii="仿宋_GB2312" w:hAnsi="新宋体" w:eastAsia="仿宋_GB2312"/>
          <w:sz w:val="28"/>
          <w:szCs w:val="28"/>
        </w:rPr>
        <w:t>社会学的研究对象、定义、研究领域、发展历史、中国化马克思主义与社会学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新宋体" w:eastAsia="仿宋_GB2312"/>
          <w:sz w:val="28"/>
          <w:szCs w:val="28"/>
        </w:rPr>
        <w:t>社会的基础与条件：人口、环境、物质资料的生产方式、文化的含义与类型、文化的构成与功能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新宋体" w:eastAsia="仿宋_GB2312"/>
          <w:sz w:val="28"/>
          <w:szCs w:val="28"/>
        </w:rPr>
        <w:t>个人与社会：人的属性和社会的本质、社会结构和社会交往、人的社会化、人的全面发展与社会全面进步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新宋体" w:eastAsia="仿宋_GB2312"/>
          <w:sz w:val="28"/>
          <w:szCs w:val="28"/>
        </w:rPr>
        <w:t>社会网络与社会群体：社会网络、社会群体、社会生活中的主要社会群体、作为初级社会群体的家庭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5.</w:t>
      </w:r>
      <w:r>
        <w:rPr>
          <w:rFonts w:hint="eastAsia" w:ascii="仿宋_GB2312" w:hAnsi="新宋体" w:eastAsia="仿宋_GB2312"/>
          <w:sz w:val="28"/>
          <w:szCs w:val="28"/>
        </w:rPr>
        <w:t>组织与管理：组织概述、组织结构与组织体系、组织管理、当代中国组织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6.</w:t>
      </w:r>
      <w:r>
        <w:rPr>
          <w:rFonts w:hint="eastAsia" w:ascii="仿宋_GB2312" w:hAnsi="新宋体" w:eastAsia="仿宋_GB2312"/>
          <w:sz w:val="28"/>
          <w:szCs w:val="28"/>
        </w:rPr>
        <w:t>社会制度：社会制度概述、社会制度的构成与功能、社会制度的变迁与创新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7.</w:t>
      </w:r>
      <w:r>
        <w:rPr>
          <w:rFonts w:hint="eastAsia" w:ascii="仿宋_GB2312" w:hAnsi="新宋体" w:eastAsia="仿宋_GB2312"/>
          <w:sz w:val="28"/>
          <w:szCs w:val="28"/>
        </w:rPr>
        <w:t>阶级、阶层与社会流动：阶级与阶层、中国社会阶级、阶层结构的演变、阶级阶层结构协调与夸大中等收入群体、社会流动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8.</w:t>
      </w:r>
      <w:r>
        <w:rPr>
          <w:rFonts w:hint="eastAsia" w:ascii="仿宋_GB2312" w:hAnsi="新宋体" w:eastAsia="仿宋_GB2312"/>
          <w:sz w:val="28"/>
          <w:szCs w:val="28"/>
        </w:rPr>
        <w:t>社区与城镇化：社区的概念、类型、社区问题、乡村振兴与农村社区发展、城镇化与中国城市社区建设、城乡统筹融合发展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9.</w:t>
      </w:r>
      <w:r>
        <w:rPr>
          <w:rFonts w:hint="eastAsia" w:ascii="仿宋_GB2312" w:hAnsi="新宋体" w:eastAsia="仿宋_GB2312"/>
          <w:sz w:val="28"/>
          <w:szCs w:val="28"/>
        </w:rPr>
        <w:t>社会变迁与现代化：社会变迁的概念、过程、原因、类型、现代化的概念与理论、中国的现代化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10.</w:t>
      </w:r>
      <w:r>
        <w:rPr>
          <w:rFonts w:hint="eastAsia" w:ascii="仿宋_GB2312" w:hAnsi="新宋体" w:eastAsia="仿宋_GB2312"/>
          <w:sz w:val="28"/>
          <w:szCs w:val="28"/>
        </w:rPr>
        <w:t>社会发展与社会政策：社会发展与社会建设、社会政策及其对社会发展的意义、中国社会政策的发展及现状、中国社会政策未来目标与任务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11.</w:t>
      </w:r>
      <w:r>
        <w:rPr>
          <w:rFonts w:hint="eastAsia" w:ascii="仿宋_GB2312" w:hAnsi="新宋体" w:eastAsia="仿宋_GB2312"/>
          <w:sz w:val="28"/>
          <w:szCs w:val="28"/>
        </w:rPr>
        <w:t>社会问题与社会治理：社会问题、社会治理、当代中国社会治理</w:t>
      </w:r>
    </w:p>
    <w:p>
      <w:pPr>
        <w:pStyle w:val="5"/>
        <w:ind w:firstLine="560"/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（二）社会学理论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要求考生了解社会学产生的历史背景、理论前提、社会学自欧洲传入美国及本土化运动、社会学理论理论的发展趋势，掌握主要社会学理论流派代表人物和核心观点。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新宋体" w:eastAsia="仿宋_GB2312"/>
          <w:sz w:val="28"/>
          <w:szCs w:val="28"/>
        </w:rPr>
        <w:t>绪论：社会学产生的历史背景、理论前提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新宋体" w:eastAsia="仿宋_GB2312"/>
          <w:sz w:val="28"/>
          <w:szCs w:val="28"/>
        </w:rPr>
        <w:t>古典社会学理论：孔德的实证主义社会学、斯宾塞的社会有机论、滕尼斯的社会学体系、齐美尔的形式社会学、韦伯的理解社会学、杜尔凯姆社会学思想、帕累托的普通社会学思想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新宋体" w:eastAsia="仿宋_GB2312"/>
          <w:sz w:val="28"/>
          <w:szCs w:val="28"/>
        </w:rPr>
        <w:t>现代社会学理论：结构功能主义、社会冲突理论、社会交换理论、符号互动论、宏观结构理论、现代化理论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新宋体" w:eastAsia="仿宋_GB2312"/>
          <w:sz w:val="28"/>
          <w:szCs w:val="28"/>
        </w:rPr>
        <w:t>当代社会学理论：社会学理论的发展趋势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5.</w:t>
      </w:r>
      <w:r>
        <w:rPr>
          <w:rFonts w:hint="eastAsia" w:ascii="仿宋_GB2312" w:hAnsi="新宋体" w:eastAsia="仿宋_GB2312"/>
          <w:sz w:val="28"/>
          <w:szCs w:val="28"/>
        </w:rPr>
        <w:t>马克思主义社会学：苏联社会学的发展历程及其特点、南斯拉夫社会学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default" w:ascii="仿宋_GB2312" w:hAnsi="新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（三）社会研究方法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要求考生了解社会研究方法的基本概念、基本原理和基本方式，掌握实际研究的逻辑程序，熟悉定量和定性研究的各种不同方法和技术。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1.社会研究的方法体系：社会研究的特征、社会研究的方法体系、定量研究和定性研究、研究的过程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2.理论与研究：理论及其层次、理论的构成要素、理论与研究的关系、理论构建与理论检验、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3.选题与文献回顾：研究问题及其来源、选题的标准、研究问题的明确化、文献回顾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4.研究设计：研究目的、研究性质、研究方式、分析单位、时间维度、具体研究方案的主要内容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5.测量与操作化：测量的概念与层次、概念的操作化、指数与量表、测量的信度与效度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color w:val="121212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val="en-US" w:eastAsia="zh-CN"/>
        </w:rPr>
        <w:t>6.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抽样方法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：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抽样的意义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val="en-US" w:eastAsia="zh-CN"/>
        </w:rPr>
        <w:t>和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作用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概率抽样的原理与程序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概率抽样方法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户内抽样与PPS抽样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非概率抽样方法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样本规模与抽样误差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color w:val="121212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val="en-US" w:eastAsia="zh-CN"/>
        </w:rPr>
        <w:t>7.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调查</w:t>
      </w: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研究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：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问卷调查研究及应用领域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问卷设计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调查资料的收集方法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问卷调查的组织与实施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问卷调查研究的特点与应用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color w:val="121212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val="en-US" w:eastAsia="zh-CN"/>
        </w:rPr>
        <w:t>8.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实验</w:t>
      </w: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研究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：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实验的概念与逻辑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实验的程序与类型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基本实验设计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实地实验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影响实验正确性的因素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color w:val="121212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val="en-US" w:eastAsia="zh-CN"/>
        </w:rPr>
        <w:t>9.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文献研究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：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文献与文献研究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内容分析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二次分析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现存统计资料分析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文献</w:t>
      </w:r>
      <w:r>
        <w:rPr>
          <w:rFonts w:hint="eastAsia" w:ascii="仿宋_GB2312" w:hAnsi="新宋体" w:eastAsia="仿宋_GB2312"/>
          <w:sz w:val="28"/>
          <w:szCs w:val="28"/>
          <w:lang w:val="en-US" w:eastAsia="zh-CN"/>
        </w:rPr>
        <w:t>研究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的特点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color w:val="121212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val="en-US" w:eastAsia="zh-CN"/>
        </w:rPr>
        <w:t>10.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实地研究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：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实地研究及其类型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实地研究的过程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观察法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访谈法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实地研究的特点与应用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color w:val="121212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val="en-US" w:eastAsia="zh-CN"/>
        </w:rPr>
        <w:t>11.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定量资料分析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：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数据的整理与录入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单变量统计分析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双变量统计分析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多变量统计分析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color w:val="121212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val="en-US" w:eastAsia="zh-CN"/>
        </w:rPr>
        <w:t>12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定性资料分析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：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定性资料及其形式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定性资料分析的若干性质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定性资料的整理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定性资料分析的过程与方法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color w:val="121212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val="en-US" w:eastAsia="zh-CN"/>
        </w:rPr>
        <w:t>13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撰写研究报告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：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研究报告的类型与撰写步骤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研究报告的一般结构</w:t>
      </w:r>
    </w:p>
    <w:p>
      <w:pPr>
        <w:pStyle w:val="5"/>
        <w:ind w:firstLine="56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四、参考书目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《社会学概论》编写组.《社会学概论》（第二版），人民出版社，高等教育出版社，2021.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贾春增.《外国社会学史》（第三版重排本），中国人民大学出版社，2018.</w:t>
      </w:r>
    </w:p>
    <w:p>
      <w:pPr>
        <w:pStyle w:val="5"/>
        <w:ind w:firstLine="560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val="en-US" w:eastAsia="zh-CN"/>
        </w:rPr>
        <w:t>风笑天.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</w:rPr>
        <w:t>社会研究方法》（第六版），中国人民大学出版社，</w:t>
      </w:r>
      <w:r>
        <w:rPr>
          <w:rFonts w:ascii="仿宋" w:hAnsi="仿宋" w:eastAsia="仿宋"/>
          <w:color w:val="121212"/>
          <w:sz w:val="28"/>
          <w:szCs w:val="28"/>
          <w:shd w:val="clear" w:color="auto" w:fill="FFFFFF"/>
        </w:rPr>
        <w:t>2022</w:t>
      </w:r>
      <w:r>
        <w:rPr>
          <w:rFonts w:hint="eastAsia" w:ascii="仿宋" w:hAnsi="仿宋" w:eastAsia="仿宋"/>
          <w:color w:val="121212"/>
          <w:sz w:val="28"/>
          <w:szCs w:val="28"/>
          <w:shd w:val="clear" w:color="auto" w:fill="FFFFFF"/>
          <w:lang w:val="en-US" w:eastAsia="zh-CN"/>
        </w:rPr>
        <w:t>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N2ViY2ZkYmNjYzdkOWJjMjQ0OTQ4OGY3MTk2NTMifQ=="/>
    <w:docVar w:name="KSO_WPS_MARK_KEY" w:val="54656ee0-9b91-40d8-8d1f-10db323eae30"/>
  </w:docVars>
  <w:rsids>
    <w:rsidRoot w:val="5D734981"/>
    <w:rsid w:val="5D734981"/>
    <w:rsid w:val="7D30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napToGrid w:val="0"/>
      <w:spacing w:line="460" w:lineRule="exact"/>
      <w:outlineLvl w:val="2"/>
    </w:pPr>
    <w:rPr>
      <w:rFonts w:ascii="宋体" w:hAnsi="宋体"/>
      <w:b/>
      <w:bCs/>
      <w:color w:val="000000"/>
      <w:kern w:val="0"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1718</Words>
  <Characters>1772</Characters>
  <Lines>0</Lines>
  <Paragraphs>0</Paragraphs>
  <TotalTime>8</TotalTime>
  <ScaleCrop>false</ScaleCrop>
  <LinksUpToDate>false</LinksUpToDate>
  <CharactersWithSpaces>1773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2022-12-11T06:01:00Z</dcterms:created>
  <dc:creator>田振江</dc:creator>
  <cp:lastModifiedBy>田振江</cp:lastModifiedBy>
  <dcterms:modified xsi:type="dcterms:W3CDTF">2022-12-11T09:46:17Z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CA5725AC8CC343BD885465C51EB39CC7</vt:lpwstr>
  </property>
</Properties>
</file>